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76D29C64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A148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22.05.2024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A1485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364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5BA999" w:rsidR="00500FE8" w:rsidRPr="005E7D5A" w:rsidRDefault="000E1D8F" w:rsidP="004B7609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E7D5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31.07.2014 года № 324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D27C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2776F1A" w14:textId="77777777" w:rsidR="00E1396E" w:rsidRPr="002D27C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AEE210B" w14:textId="77777777" w:rsidR="00E1396E" w:rsidRPr="002D27C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D6DD273" w14:textId="77777777" w:rsidR="00F75ACB" w:rsidRPr="002D27C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C6BC807" w14:textId="77777777" w:rsidR="000E1D8F" w:rsidRPr="002D27C8" w:rsidRDefault="000E1D8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BE18858" w14:textId="77777777" w:rsidR="000E1D8F" w:rsidRPr="002D27C8" w:rsidRDefault="000E1D8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28934E0" w14:textId="77777777" w:rsidR="000E1D8F" w:rsidRPr="002D27C8" w:rsidRDefault="000E1D8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C9B0442" w14:textId="1E5093EA" w:rsidR="00806808" w:rsidRPr="005E7D5A" w:rsidRDefault="00806808" w:rsidP="0080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>В целях реализации муниципальной программы «Развитие образования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31.07.2014 года № 324, в соответствие с решением Собрания городского округа «Александровск-Сахалинский район» от 19.12.2023 года № 20 «Об утверждении бюджета городского округа «Александровск-Сахалинский район» на 2024 год и плановый период 2025 и 2026 годов»</w:t>
      </w:r>
      <w:r w:rsidR="00A0010F">
        <w:rPr>
          <w:rFonts w:ascii="Times New Roman" w:eastAsia="Calibri" w:hAnsi="Times New Roman" w:cs="Times New Roman"/>
          <w:sz w:val="28"/>
          <w:szCs w:val="28"/>
        </w:rPr>
        <w:t xml:space="preserve"> (в редакции  от 17.04.2024 года № 38)</w:t>
      </w:r>
      <w:r w:rsidRPr="005E7D5A">
        <w:rPr>
          <w:rFonts w:ascii="Times New Roman" w:eastAsia="Calibri" w:hAnsi="Times New Roman" w:cs="Times New Roman"/>
          <w:sz w:val="28"/>
          <w:szCs w:val="28"/>
        </w:rPr>
        <w:t>, Законом Сахалинской области от 21.12.2023 года № 134-ЗО «Об областном бюджете Сахалинской области на 2024 год и на плановый период 2025 и 2026 годов»</w:t>
      </w:r>
      <w:r w:rsidR="005E7D5A">
        <w:rPr>
          <w:rFonts w:ascii="Times New Roman" w:eastAsia="Calibri" w:hAnsi="Times New Roman" w:cs="Times New Roman"/>
          <w:sz w:val="28"/>
          <w:szCs w:val="28"/>
        </w:rPr>
        <w:t xml:space="preserve"> (в редакции от 20.02.2024 года № 3-ЗО)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3B424F00" w14:textId="77777777" w:rsidR="000E1D8F" w:rsidRPr="002D27C8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79DD8FD5" w14:textId="77777777" w:rsidR="000E1D8F" w:rsidRPr="005E7D5A" w:rsidRDefault="000E1D8F" w:rsidP="000E1D8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7C8">
        <w:rPr>
          <w:rFonts w:ascii="Times New Roman" w:eastAsia="Calibri" w:hAnsi="Times New Roman" w:cs="Times New Roman"/>
          <w:sz w:val="27"/>
          <w:szCs w:val="27"/>
        </w:rPr>
        <w:tab/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1. Внести в муниципальную программу «Развитие образования в городском округе «Александровск-Сахалинский район», утвержденную постановлением </w:t>
      </w:r>
      <w:r w:rsidRPr="005E7D5A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администрации городского округа «Александровск-Сахалинский район» от   31.07.2014 г. № 324, следующие изменения:</w:t>
      </w:r>
    </w:p>
    <w:p w14:paraId="43E3E09B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182C6876" w14:textId="77777777" w:rsidR="000E1D8F" w:rsidRPr="005E7D5A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программы», абзацы первый, второй и третий изложить в новой редакции (приложение № 1).</w:t>
      </w:r>
    </w:p>
    <w:p w14:paraId="7AB03BA6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в паспорте подпрограммы 1:</w:t>
      </w:r>
    </w:p>
    <w:p w14:paraId="55ED45C4" w14:textId="77777777" w:rsidR="000E1D8F" w:rsidRPr="005E7D5A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2).</w:t>
      </w:r>
    </w:p>
    <w:p w14:paraId="0A9A50CA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2 в паспорте подпрограммы 2: </w:t>
      </w:r>
    </w:p>
    <w:p w14:paraId="5D1A0E07" w14:textId="77777777" w:rsidR="000E1D8F" w:rsidRPr="005E7D5A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3).</w:t>
      </w:r>
    </w:p>
    <w:p w14:paraId="4B9908AB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3 в паспорте подпрограммы 3:</w:t>
      </w:r>
    </w:p>
    <w:p w14:paraId="48EE7810" w14:textId="77777777" w:rsidR="000E1D8F" w:rsidRPr="005E7D5A" w:rsidRDefault="000E1D8F" w:rsidP="000E1D8F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4).</w:t>
      </w:r>
    </w:p>
    <w:p w14:paraId="7F80E5E2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4 в паспорте подпрограммы 4: </w:t>
      </w:r>
    </w:p>
    <w:p w14:paraId="0F001AC5" w14:textId="77777777" w:rsidR="000E1D8F" w:rsidRPr="005E7D5A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5).</w:t>
      </w:r>
    </w:p>
    <w:p w14:paraId="120FC139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5 в паспорте подпрограммы 5: </w:t>
      </w:r>
    </w:p>
    <w:p w14:paraId="01747064" w14:textId="77777777" w:rsidR="000E1D8F" w:rsidRPr="005E7D5A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6).</w:t>
      </w:r>
    </w:p>
    <w:p w14:paraId="6B086725" w14:textId="77777777" w:rsidR="000E1D8F" w:rsidRPr="005E7D5A" w:rsidRDefault="000E1D8F" w:rsidP="000E1D8F">
      <w:pPr>
        <w:pStyle w:val="a3"/>
        <w:numPr>
          <w:ilvl w:val="1"/>
          <w:numId w:val="4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>Приложение № 6а к муниципальной программе «Развитие образования в городском округе «Александровск-Сахалинский район», изложить в новой редакции (приложение № 7).</w:t>
      </w:r>
    </w:p>
    <w:p w14:paraId="45C97071" w14:textId="77777777" w:rsidR="000E1D8F" w:rsidRPr="005E7D5A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по изменению в муниципальную программу внести в ФИС СП.  </w:t>
      </w:r>
    </w:p>
    <w:p w14:paraId="5BEB6A94" w14:textId="77777777" w:rsidR="000E1D8F" w:rsidRPr="005E7D5A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5E7D5A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 момента его опубликования.</w:t>
      </w:r>
    </w:p>
    <w:p w14:paraId="71648D33" w14:textId="77777777" w:rsidR="000E1D8F" w:rsidRPr="005E7D5A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постановление опубликовать в газете "Красное знамя" и разместить на официальном сайте городского округа "Александровск-Сахалинский район".</w:t>
      </w:r>
    </w:p>
    <w:p w14:paraId="3989CAC6" w14:textId="77777777" w:rsidR="000E1D8F" w:rsidRPr="005E7D5A" w:rsidRDefault="000E1D8F" w:rsidP="000E1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Сахалинской области Российской Федерации (по социальным вопросам).</w:t>
      </w:r>
    </w:p>
    <w:p w14:paraId="3043508E" w14:textId="77777777" w:rsidR="00F75ACB" w:rsidRPr="005E7D5A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5E7D5A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9315850" w:rsidR="00272276" w:rsidRPr="005E7D5A" w:rsidRDefault="002D27C8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5E7D5A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5E7D5A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A2CBCFF" w:rsidR="00272276" w:rsidRPr="005E7D5A" w:rsidRDefault="00272276" w:rsidP="002D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2D27C8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5E7D5A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7609" w:rsidRPr="005E7D5A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311E1" w14:textId="77777777" w:rsidR="00B93BDA" w:rsidRDefault="00B93BDA" w:rsidP="00E654EF">
      <w:pPr>
        <w:spacing w:after="0" w:line="240" w:lineRule="auto"/>
      </w:pPr>
      <w:r>
        <w:separator/>
      </w:r>
    </w:p>
  </w:endnote>
  <w:endnote w:type="continuationSeparator" w:id="0">
    <w:p w14:paraId="23DA8F62" w14:textId="77777777" w:rsidR="00B93BDA" w:rsidRDefault="00B93BD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051ED" w14:textId="77777777" w:rsidR="00B93BDA" w:rsidRDefault="00B93BDA" w:rsidP="00E654EF">
      <w:pPr>
        <w:spacing w:after="0" w:line="240" w:lineRule="auto"/>
      </w:pPr>
      <w:r>
        <w:separator/>
      </w:r>
    </w:p>
  </w:footnote>
  <w:footnote w:type="continuationSeparator" w:id="0">
    <w:p w14:paraId="26276B1F" w14:textId="77777777" w:rsidR="00B93BDA" w:rsidRDefault="00B93BD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3D2D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1D8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2D5E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67B04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1485"/>
    <w:rsid w:val="002A40BA"/>
    <w:rsid w:val="002B7D37"/>
    <w:rsid w:val="002C1057"/>
    <w:rsid w:val="002C2E20"/>
    <w:rsid w:val="002C565A"/>
    <w:rsid w:val="002C6658"/>
    <w:rsid w:val="002C6A59"/>
    <w:rsid w:val="002D27C8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3701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2881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5E7D5A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06808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349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010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93BDA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53EC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2420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605D5D"/>
    <w:rsid w:val="00700CD0"/>
    <w:rsid w:val="00846256"/>
    <w:rsid w:val="008F7666"/>
    <w:rsid w:val="00A26755"/>
    <w:rsid w:val="00A333A2"/>
    <w:rsid w:val="00B24CF5"/>
    <w:rsid w:val="00BB3860"/>
    <w:rsid w:val="00C7773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04AB69-0033-49E0-966C-C572C4F9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55</cp:revision>
  <cp:lastPrinted>2024-01-23T09:15:00Z</cp:lastPrinted>
  <dcterms:created xsi:type="dcterms:W3CDTF">2018-12-05T01:13:00Z</dcterms:created>
  <dcterms:modified xsi:type="dcterms:W3CDTF">2024-05-24T03:03:00Z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